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0"/>
        <w:ind w:left="101" w:right="267" w:firstLine="0"/>
        <w:jc w:val="center"/>
        <w:rPr>
          <w:sz w:val="27"/>
        </w:rPr>
      </w:pPr>
      <w:r>
        <w:rPr>
          <w:color w:val="0F0F0F"/>
          <w:spacing w:val="4"/>
          <w:sz w:val="27"/>
        </w:rPr>
        <w:t>Муннципальное</w:t>
      </w:r>
      <w:r>
        <w:rPr>
          <w:color w:val="0F0F0F"/>
          <w:spacing w:val="29"/>
          <w:sz w:val="27"/>
        </w:rPr>
        <w:t>  </w:t>
      </w:r>
      <w:r>
        <w:rPr>
          <w:color w:val="1A1A1A"/>
          <w:spacing w:val="4"/>
          <w:sz w:val="27"/>
        </w:rPr>
        <w:t>казен </w:t>
      </w:r>
      <w:r>
        <w:rPr>
          <w:color w:val="151515"/>
          <w:spacing w:val="4"/>
          <w:sz w:val="27"/>
        </w:rPr>
        <w:t>ное</w:t>
      </w:r>
      <w:r>
        <w:rPr>
          <w:color w:val="151515"/>
          <w:spacing w:val="66"/>
          <w:sz w:val="27"/>
        </w:rPr>
        <w:t> </w:t>
      </w:r>
      <w:r>
        <w:rPr>
          <w:color w:val="080808"/>
          <w:spacing w:val="4"/>
          <w:sz w:val="27"/>
        </w:rPr>
        <w:t>общеобразовател</w:t>
      </w:r>
      <w:r>
        <w:rPr>
          <w:color w:val="080808"/>
          <w:spacing w:val="-24"/>
          <w:sz w:val="27"/>
        </w:rPr>
        <w:t> </w:t>
      </w:r>
      <w:r>
        <w:rPr>
          <w:color w:val="181818"/>
          <w:spacing w:val="4"/>
          <w:sz w:val="27"/>
        </w:rPr>
        <w:t>ыіое</w:t>
      </w:r>
      <w:r>
        <w:rPr>
          <w:color w:val="181818"/>
          <w:spacing w:val="74"/>
          <w:sz w:val="27"/>
        </w:rPr>
        <w:t> </w:t>
      </w:r>
      <w:r>
        <w:rPr>
          <w:color w:val="0A0A0A"/>
          <w:spacing w:val="-2"/>
          <w:sz w:val="27"/>
        </w:rPr>
        <w:t>учреждение</w:t>
      </w:r>
    </w:p>
    <w:p>
      <w:pPr>
        <w:spacing w:before="266"/>
        <w:ind w:left="101" w:right="277" w:firstLine="0"/>
        <w:jc w:val="center"/>
        <w:rPr>
          <w:sz w:val="27"/>
        </w:rPr>
      </w:pPr>
      <w:r>
        <w:rPr>
          <w:color w:val="3D3D3D"/>
          <w:w w:val="110"/>
          <w:sz w:val="27"/>
        </w:rPr>
        <w:t>«</w:t>
      </w:r>
      <w:r>
        <w:rPr>
          <w:color w:val="3D3D3D"/>
          <w:spacing w:val="-18"/>
          <w:w w:val="110"/>
          <w:sz w:val="27"/>
        </w:rPr>
        <w:t> </w:t>
      </w:r>
      <w:r>
        <w:rPr>
          <w:color w:val="0C0C0C"/>
          <w:w w:val="110"/>
          <w:sz w:val="27"/>
        </w:rPr>
        <w:t>Лапши</w:t>
      </w:r>
      <w:r>
        <w:rPr>
          <w:color w:val="0C0C0C"/>
          <w:spacing w:val="-33"/>
          <w:w w:val="110"/>
          <w:sz w:val="27"/>
        </w:rPr>
        <w:t> </w:t>
      </w:r>
      <w:r>
        <w:rPr>
          <w:color w:val="0C0C0C"/>
          <w:w w:val="110"/>
          <w:sz w:val="27"/>
        </w:rPr>
        <w:t>хинская</w:t>
      </w:r>
      <w:r>
        <w:rPr>
          <w:color w:val="0C0C0C"/>
          <w:spacing w:val="5"/>
          <w:w w:val="110"/>
          <w:sz w:val="27"/>
        </w:rPr>
        <w:t> </w:t>
      </w:r>
      <w:r>
        <w:rPr>
          <w:color w:val="0E0E0E"/>
          <w:w w:val="110"/>
          <w:sz w:val="27"/>
        </w:rPr>
        <w:t>средняя</w:t>
      </w:r>
      <w:r>
        <w:rPr>
          <w:color w:val="0E0E0E"/>
          <w:spacing w:val="21"/>
          <w:w w:val="110"/>
          <w:sz w:val="27"/>
        </w:rPr>
        <w:t> </w:t>
      </w:r>
      <w:r>
        <w:rPr>
          <w:color w:val="0E0E0E"/>
          <w:spacing w:val="-2"/>
          <w:w w:val="110"/>
          <w:sz w:val="27"/>
        </w:rPr>
        <w:t>ш</w:t>
      </w:r>
      <w:r>
        <w:rPr>
          <w:color w:val="111111"/>
          <w:spacing w:val="-2"/>
          <w:w w:val="110"/>
          <w:sz w:val="27"/>
        </w:rPr>
        <w:t>нола»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070" w:h="16930"/>
          <w:pgMar w:top="1060" w:bottom="280" w:left="800" w:right="1260"/>
        </w:sectPr>
      </w:pPr>
    </w:p>
    <w:p>
      <w:pPr>
        <w:spacing w:before="89"/>
        <w:ind w:left="111" w:right="0" w:firstLine="0"/>
        <w:jc w:val="left"/>
        <w:rPr>
          <w:sz w:val="27"/>
        </w:rPr>
      </w:pPr>
      <w:r>
        <w:rPr>
          <w:color w:val="1C1C1C"/>
          <w:spacing w:val="-2"/>
          <w:sz w:val="27"/>
        </w:rPr>
        <w:t>Согласовано</w:t>
      </w:r>
    </w:p>
    <w:p>
      <w:pPr>
        <w:spacing w:line="261" w:lineRule="auto" w:before="13"/>
        <w:ind w:left="122" w:right="0" w:firstLine="0"/>
        <w:jc w:val="left"/>
        <w:rPr>
          <w:sz w:val="27"/>
        </w:rPr>
      </w:pPr>
      <w:r>
        <w:rPr>
          <w:color w:val="1D1D1D"/>
          <w:sz w:val="27"/>
        </w:rPr>
        <w:t>на </w:t>
      </w:r>
      <w:r>
        <w:rPr>
          <w:color w:val="0C0C0C"/>
          <w:sz w:val="27"/>
        </w:rPr>
        <w:t>заседании </w:t>
      </w:r>
      <w:r>
        <w:rPr>
          <w:color w:val="161616"/>
          <w:sz w:val="27"/>
        </w:rPr>
        <w:t>методического </w:t>
      </w:r>
      <w:r>
        <w:rPr>
          <w:color w:val="111111"/>
          <w:sz w:val="27"/>
        </w:rPr>
        <w:t>объединения </w:t>
      </w:r>
      <w:r>
        <w:rPr>
          <w:color w:val="0C0C0C"/>
          <w:sz w:val="27"/>
        </w:rPr>
        <w:t>классных </w:t>
      </w:r>
      <w:r>
        <w:rPr>
          <w:color w:val="0E0E0E"/>
          <w:sz w:val="27"/>
        </w:rPr>
        <w:t>руководителей</w:t>
      </w:r>
    </w:p>
    <w:p>
      <w:pPr>
        <w:spacing w:line="303" w:lineRule="exact" w:before="0"/>
        <w:ind w:left="122" w:right="0" w:firstLine="0"/>
        <w:jc w:val="left"/>
        <w:rPr>
          <w:sz w:val="27"/>
        </w:rPr>
      </w:pPr>
      <w:r>
        <w:rPr>
          <w:color w:val="131313"/>
          <w:sz w:val="27"/>
        </w:rPr>
        <w:t>протокол</w:t>
      </w:r>
      <w:r>
        <w:rPr>
          <w:color w:val="131313"/>
          <w:spacing w:val="27"/>
          <w:sz w:val="27"/>
        </w:rPr>
        <w:t> </w:t>
      </w:r>
      <w:r>
        <w:rPr>
          <w:color w:val="424242"/>
          <w:spacing w:val="-10"/>
          <w:sz w:val="27"/>
        </w:rPr>
        <w:t>№</w:t>
      </w:r>
    </w:p>
    <w:p>
      <w:pPr>
        <w:tabs>
          <w:tab w:pos="676" w:val="left" w:leader="none"/>
        </w:tabs>
        <w:spacing w:line="256" w:lineRule="auto" w:before="14"/>
        <w:ind w:left="122" w:right="1960" w:hanging="4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617219</wp:posOffset>
            </wp:positionH>
            <wp:positionV relativeFrom="paragraph">
              <wp:posOffset>283440</wp:posOffset>
            </wp:positionV>
            <wp:extent cx="576072" cy="33832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7"/>
        </w:rPr>
        <w:t>от </w:t>
      </w:r>
      <w:r>
        <w:rPr>
          <w:color w:val="DDDBFB"/>
          <w:sz w:val="27"/>
        </w:rPr>
        <w:t>Јй</w:t>
      </w:r>
      <w:r>
        <w:rPr>
          <w:color w:val="DDDBFB"/>
          <w:spacing w:val="40"/>
          <w:sz w:val="27"/>
        </w:rPr>
        <w:t> </w:t>
      </w:r>
      <w:r>
        <w:rPr>
          <w:color w:val="212121"/>
          <w:sz w:val="27"/>
        </w:rPr>
        <w:t>» </w:t>
      </w:r>
      <w:r>
        <w:rPr>
          <w:color w:val="0A0A0A"/>
          <w:sz w:val="27"/>
        </w:rPr>
        <w:t>августа </w:t>
      </w:r>
      <w:r>
        <w:rPr>
          <w:color w:val="131313"/>
          <w:sz w:val="27"/>
        </w:rPr>
        <w:t>2023 </w:t>
      </w:r>
      <w:r>
        <w:rPr>
          <w:color w:val="1D1D1D"/>
          <w:sz w:val="27"/>
        </w:rPr>
        <w:t>года </w:t>
      </w:r>
      <w:r>
        <w:rPr>
          <w:color w:val="161616"/>
          <w:spacing w:val="-6"/>
          <w:sz w:val="27"/>
        </w:rPr>
        <w:t>ру</w:t>
      </w:r>
      <w:r>
        <w:rPr>
          <w:color w:val="161616"/>
          <w:sz w:val="27"/>
        </w:rPr>
        <w:tab/>
      </w:r>
      <w:r>
        <w:rPr>
          <w:color w:val="232323"/>
          <w:sz w:val="27"/>
        </w:rPr>
        <w:t>во</w:t>
      </w:r>
      <w:r>
        <w:rPr>
          <w:color w:val="232323"/>
          <w:spacing w:val="40"/>
          <w:sz w:val="27"/>
        </w:rPr>
        <w:t> </w:t>
      </w:r>
      <w:r>
        <w:rPr>
          <w:color w:val="0A0A0A"/>
          <w:sz w:val="27"/>
        </w:rPr>
        <w:t>итель </w:t>
      </w:r>
      <w:r>
        <w:rPr>
          <w:color w:val="232323"/>
          <w:sz w:val="27"/>
        </w:rPr>
        <w:t>ШМО</w:t>
      </w:r>
    </w:p>
    <w:p>
      <w:pPr>
        <w:tabs>
          <w:tab w:pos="1650" w:val="left" w:leader="none"/>
        </w:tabs>
        <w:spacing w:line="301" w:lineRule="exact" w:before="0"/>
        <w:ind w:left="145" w:right="0" w:firstLine="0"/>
        <w:jc w:val="left"/>
        <w:rPr>
          <w:sz w:val="27"/>
        </w:rPr>
      </w:pPr>
      <w:r>
        <w:rPr>
          <w:color w:val="111111"/>
          <w:sz w:val="27"/>
          <w:u w:val="single" w:color="6B6770"/>
        </w:rPr>
        <w:tab/>
      </w:r>
      <w:r>
        <w:rPr>
          <w:color w:val="111111"/>
          <w:sz w:val="27"/>
        </w:rPr>
        <w:t>Русакова</w:t>
      </w:r>
      <w:r>
        <w:rPr>
          <w:color w:val="111111"/>
          <w:spacing w:val="46"/>
          <w:sz w:val="27"/>
        </w:rPr>
        <w:t> </w:t>
      </w:r>
      <w:r>
        <w:rPr>
          <w:color w:val="151515"/>
          <w:spacing w:val="-4"/>
          <w:sz w:val="27"/>
        </w:rPr>
        <w:t>Г.Х.</w:t>
      </w:r>
    </w:p>
    <w:p>
      <w:pPr>
        <w:spacing w:line="240" w:lineRule="auto" w:before="8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111" w:right="0" w:firstLine="0"/>
        <w:jc w:val="left"/>
        <w:rPr>
          <w:sz w:val="27"/>
        </w:rPr>
      </w:pPr>
      <w:r>
        <w:rPr>
          <w:color w:val="181818"/>
          <w:spacing w:val="-2"/>
          <w:sz w:val="27"/>
        </w:rPr>
        <w:t>Утверждено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rPr>
          <w:sz w:val="27"/>
        </w:rPr>
      </w:pPr>
    </w:p>
    <w:p>
      <w:pPr>
        <w:pStyle w:val="BodyText"/>
        <w:spacing w:before="108"/>
        <w:rPr>
          <w:sz w:val="27"/>
        </w:rPr>
      </w:pPr>
    </w:p>
    <w:p>
      <w:pPr>
        <w:spacing w:before="0"/>
        <w:ind w:left="111" w:right="0" w:firstLine="0"/>
        <w:jc w:val="left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032">
                <wp:simplePos x="0" y="0"/>
                <wp:positionH relativeFrom="page">
                  <wp:posOffset>4686300</wp:posOffset>
                </wp:positionH>
                <wp:positionV relativeFrom="paragraph">
                  <wp:posOffset>-159835</wp:posOffset>
                </wp:positionV>
                <wp:extent cx="1508760" cy="145415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508760" cy="1454150"/>
                          <a:chExt cx="1508760" cy="145415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"/>
                            <a:ext cx="1508760" cy="14493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895" y="169163"/>
                            <a:ext cx="886968" cy="2560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2144" y="0"/>
                            <a:ext cx="242315" cy="128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pt;margin-top:-12.585479pt;width:118.8pt;height:114.5pt;mso-position-horizontal-relative:page;mso-position-vertical-relative:paragraph;z-index:-15784448" id="docshapegroup1" coordorigin="7380,-252" coordsize="2376,2290">
                <v:shape style="position:absolute;left:7380;top:-245;width:2376;height:2283" type="#_x0000_t75" id="docshape2" stroked="false">
                  <v:imagedata r:id="rId6" o:title=""/>
                </v:shape>
                <v:shape style="position:absolute;left:7869;top:14;width:1397;height:404" type="#_x0000_t75" id="docshape3" stroked="false">
                  <v:imagedata r:id="rId7" o:title=""/>
                </v:shape>
                <v:shape style="position:absolute;left:9194;top:-252;width:382;height:202" type="#_x0000_t75" id="docshape4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color w:val="1C1C1C"/>
          <w:spacing w:val="-5"/>
          <w:sz w:val="27"/>
        </w:rPr>
        <w:t>СШ»</w:t>
      </w:r>
    </w:p>
    <w:p>
      <w:pPr>
        <w:spacing w:line="256" w:lineRule="auto" w:before="21"/>
        <w:ind w:left="363" w:right="0" w:hanging="69"/>
        <w:jc w:val="left"/>
        <w:rPr>
          <w:sz w:val="27"/>
        </w:rPr>
      </w:pPr>
      <w:r>
        <w:rPr>
          <w:color w:val="131313"/>
          <w:sz w:val="27"/>
        </w:rPr>
        <w:t>ина</w:t>
      </w:r>
      <w:r>
        <w:rPr>
          <w:color w:val="131313"/>
          <w:spacing w:val="-16"/>
          <w:sz w:val="27"/>
        </w:rPr>
        <w:t> </w:t>
      </w:r>
      <w:r>
        <w:rPr>
          <w:color w:val="1A1A1A"/>
          <w:sz w:val="27"/>
        </w:rPr>
        <w:t>Т.А. </w:t>
      </w:r>
      <w:r>
        <w:rPr>
          <w:color w:val="1C1C1C"/>
          <w:spacing w:val="-2"/>
          <w:sz w:val="27"/>
        </w:rPr>
        <w:t>1.09.</w:t>
      </w:r>
    </w:p>
    <w:p>
      <w:pPr>
        <w:spacing w:after="0" w:line="256" w:lineRule="auto"/>
        <w:jc w:val="left"/>
        <w:rPr>
          <w:sz w:val="27"/>
        </w:rPr>
        <w:sectPr>
          <w:type w:val="continuous"/>
          <w:pgSz w:w="12070" w:h="16930"/>
          <w:pgMar w:top="1060" w:bottom="280" w:left="800" w:right="1260"/>
          <w:cols w:num="3" w:equalWidth="0">
            <w:col w:w="5120" w:space="1511"/>
            <w:col w:w="1581" w:space="406"/>
            <w:col w:w="1392"/>
          </w:cols>
        </w:sect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249"/>
        <w:rPr>
          <w:sz w:val="27"/>
        </w:rPr>
      </w:pPr>
    </w:p>
    <w:p>
      <w:pPr>
        <w:spacing w:line="412" w:lineRule="auto" w:before="1"/>
        <w:ind w:left="3340" w:right="3443" w:hanging="17"/>
        <w:jc w:val="center"/>
        <w:rPr>
          <w:sz w:val="27"/>
        </w:rPr>
      </w:pPr>
      <w:r>
        <w:rPr>
          <w:color w:val="0C0C0C"/>
          <w:w w:val="105"/>
          <w:sz w:val="27"/>
        </w:rPr>
        <w:t>Рабочая</w:t>
      </w:r>
      <w:r>
        <w:rPr>
          <w:color w:val="0C0C0C"/>
          <w:spacing w:val="40"/>
          <w:w w:val="105"/>
          <w:sz w:val="27"/>
        </w:rPr>
        <w:t> </w:t>
      </w:r>
      <w:r>
        <w:rPr>
          <w:color w:val="0E0E0E"/>
          <w:w w:val="105"/>
          <w:sz w:val="27"/>
        </w:rPr>
        <w:t>п </w:t>
      </w:r>
      <w:r>
        <w:rPr>
          <w:w w:val="105"/>
          <w:sz w:val="27"/>
        </w:rPr>
        <w:t>рограмма </w:t>
      </w:r>
      <w:r>
        <w:rPr>
          <w:color w:val="0F0F0F"/>
          <w:w w:val="105"/>
          <w:sz w:val="27"/>
        </w:rPr>
        <w:t>внеурочной</w:t>
      </w:r>
      <w:r>
        <w:rPr>
          <w:color w:val="0F0F0F"/>
          <w:spacing w:val="25"/>
          <w:w w:val="105"/>
          <w:sz w:val="27"/>
        </w:rPr>
        <w:t> </w:t>
      </w:r>
      <w:r>
        <w:rPr>
          <w:color w:val="0A0A0A"/>
          <w:w w:val="105"/>
          <w:sz w:val="27"/>
        </w:rPr>
        <w:t>депз</w:t>
      </w:r>
      <w:r>
        <w:rPr>
          <w:color w:val="0A0A0A"/>
          <w:spacing w:val="-31"/>
          <w:w w:val="105"/>
          <w:sz w:val="27"/>
        </w:rPr>
        <w:t> </w:t>
      </w:r>
      <w:r>
        <w:rPr>
          <w:color w:val="0A0A0A"/>
          <w:w w:val="105"/>
          <w:sz w:val="27"/>
        </w:rPr>
        <w:t>ельности</w:t>
      </w:r>
    </w:p>
    <w:p>
      <w:pPr>
        <w:spacing w:line="294" w:lineRule="exact" w:before="0"/>
        <w:ind w:left="101" w:right="214" w:firstLine="0"/>
        <w:jc w:val="center"/>
        <w:rPr>
          <w:sz w:val="27"/>
        </w:rPr>
      </w:pPr>
      <w:r>
        <w:rPr>
          <w:color w:val="0C0C0C"/>
          <w:sz w:val="27"/>
        </w:rPr>
        <w:t>общекультурной</w:t>
      </w:r>
      <w:r>
        <w:rPr>
          <w:color w:val="0C0C0C"/>
          <w:spacing w:val="23"/>
          <w:sz w:val="27"/>
        </w:rPr>
        <w:t>  </w:t>
      </w:r>
      <w:r>
        <w:rPr>
          <w:color w:val="1C1C1C"/>
          <w:sz w:val="27"/>
        </w:rPr>
        <w:t>на</w:t>
      </w:r>
      <w:r>
        <w:rPr>
          <w:color w:val="1C1C1C"/>
          <w:spacing w:val="9"/>
          <w:sz w:val="27"/>
        </w:rPr>
        <w:t> </w:t>
      </w:r>
      <w:r>
        <w:rPr>
          <w:color w:val="0F0F0F"/>
          <w:sz w:val="27"/>
        </w:rPr>
        <w:t>п</w:t>
      </w:r>
      <w:r>
        <w:rPr>
          <w:color w:val="0F0F0F"/>
          <w:spacing w:val="11"/>
          <w:sz w:val="27"/>
        </w:rPr>
        <w:t> </w:t>
      </w:r>
      <w:r>
        <w:rPr>
          <w:color w:val="0F0F0F"/>
          <w:spacing w:val="-2"/>
          <w:sz w:val="27"/>
        </w:rPr>
        <w:t>раRлеіюости</w:t>
      </w:r>
    </w:p>
    <w:p>
      <w:pPr>
        <w:spacing w:line="400" w:lineRule="auto" w:before="222"/>
        <w:ind w:left="3266" w:right="3343" w:firstLine="0"/>
        <w:jc w:val="center"/>
        <w:rPr>
          <w:sz w:val="27"/>
        </w:rPr>
      </w:pPr>
      <w:r>
        <w:rPr>
          <w:color w:val="0C0C0C"/>
          <w:sz w:val="27"/>
        </w:rPr>
        <w:t>«1•оссия </w:t>
      </w:r>
      <w:r>
        <w:rPr>
          <w:color w:val="2D2D2D"/>
          <w:w w:val="90"/>
          <w:sz w:val="27"/>
        </w:rPr>
        <w:t>— </w:t>
      </w:r>
      <w:r>
        <w:rPr>
          <w:color w:val="181818"/>
          <w:sz w:val="27"/>
        </w:rPr>
        <w:t>Мои</w:t>
      </w:r>
      <w:r>
        <w:rPr>
          <w:color w:val="181818"/>
          <w:spacing w:val="19"/>
          <w:sz w:val="27"/>
        </w:rPr>
        <w:t> </w:t>
      </w:r>
      <w:r>
        <w:rPr>
          <w:color w:val="0F0F0F"/>
          <w:sz w:val="27"/>
        </w:rPr>
        <w:t>горизонты» </w:t>
      </w:r>
      <w:r>
        <w:rPr>
          <w:sz w:val="27"/>
        </w:rPr>
        <w:t>6-11 </w:t>
      </w:r>
      <w:r>
        <w:rPr>
          <w:color w:val="0F0F0F"/>
          <w:sz w:val="27"/>
        </w:rPr>
        <w:t>класс</w: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67"/>
        <w:rPr>
          <w:sz w:val="27"/>
        </w:rPr>
      </w:pPr>
    </w:p>
    <w:p>
      <w:pPr>
        <w:spacing w:before="1"/>
        <w:ind w:left="277" w:right="176" w:firstLine="0"/>
        <w:jc w:val="center"/>
        <w:rPr>
          <w:sz w:val="27"/>
        </w:rPr>
      </w:pPr>
      <w:r>
        <w:rPr>
          <w:color w:val="1A1A1A"/>
          <w:sz w:val="27"/>
        </w:rPr>
        <w:t>2023</w:t>
      </w:r>
      <w:r>
        <w:rPr>
          <w:color w:val="1F1F1F"/>
          <w:sz w:val="27"/>
        </w:rPr>
        <w:t>-2024</w:t>
      </w:r>
      <w:r>
        <w:rPr>
          <w:color w:val="1F1F1F"/>
          <w:spacing w:val="32"/>
          <w:sz w:val="27"/>
        </w:rPr>
        <w:t> </w:t>
      </w:r>
      <w:r>
        <w:rPr>
          <w:color w:val="181818"/>
          <w:sz w:val="27"/>
        </w:rPr>
        <w:t>г.</w:t>
      </w:r>
      <w:r>
        <w:rPr>
          <w:color w:val="181818"/>
          <w:spacing w:val="32"/>
          <w:sz w:val="27"/>
        </w:rPr>
        <w:t> </w:t>
      </w:r>
      <w:r>
        <w:rPr>
          <w:color w:val="151515"/>
          <w:spacing w:val="-5"/>
          <w:sz w:val="27"/>
        </w:rPr>
        <w:t>г.</w:t>
      </w:r>
    </w:p>
    <w:p>
      <w:pPr>
        <w:spacing w:after="0"/>
        <w:jc w:val="center"/>
        <w:rPr>
          <w:sz w:val="27"/>
        </w:rPr>
        <w:sectPr>
          <w:type w:val="continuous"/>
          <w:pgSz w:w="12070" w:h="16930"/>
          <w:pgMar w:top="1060" w:bottom="280" w:left="800" w:right="1260"/>
        </w:sectPr>
      </w:pPr>
    </w:p>
    <w:p>
      <w:pPr>
        <w:spacing w:before="63"/>
        <w:ind w:left="5729" w:right="0" w:firstLine="0"/>
        <w:jc w:val="left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> записка</w:t>
      </w:r>
    </w:p>
    <w:p>
      <w:pPr>
        <w:pStyle w:val="BodyText"/>
        <w:spacing w:line="276" w:lineRule="auto" w:before="243"/>
        <w:ind w:left="112"/>
      </w:pP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«Билет</w:t>
      </w:r>
      <w:r>
        <w:rPr>
          <w:spacing w:val="-6"/>
        </w:rPr>
        <w:t> </w:t>
      </w:r>
      <w:r>
        <w:rPr/>
        <w:t>в будущее»</w:t>
      </w:r>
      <w:r>
        <w:rPr>
          <w:spacing w:val="-3"/>
        </w:rPr>
        <w:t> </w:t>
      </w:r>
      <w:r>
        <w:rPr/>
        <w:t>(также</w:t>
      </w:r>
      <w:r>
        <w:rPr>
          <w:spacing w:val="-2"/>
        </w:rPr>
        <w:t> </w:t>
      </w:r>
      <w:r>
        <w:rPr/>
        <w:t>именуемого</w:t>
      </w:r>
      <w:r>
        <w:rPr>
          <w:spacing w:val="-1"/>
        </w:rPr>
        <w:t> </w:t>
      </w:r>
      <w:r>
        <w:rPr/>
        <w:t>«Россия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мои</w:t>
      </w:r>
      <w:r>
        <w:rPr>
          <w:spacing w:val="-2"/>
        </w:rPr>
        <w:t> </w:t>
      </w:r>
      <w:r>
        <w:rPr/>
        <w:t>горизонты», далее – Программа) составлена на основе: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200" w:after="0"/>
        <w:ind w:left="322" w:right="0" w:hanging="21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-5"/>
          <w:sz w:val="28"/>
        </w:rPr>
        <w:t> </w:t>
      </w:r>
      <w:r>
        <w:rPr>
          <w:sz w:val="28"/>
        </w:rPr>
        <w:t>закона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29</w:t>
      </w:r>
      <w:r>
        <w:rPr>
          <w:spacing w:val="-6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2012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9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273-ФЗ</w:t>
      </w:r>
      <w:r>
        <w:rPr>
          <w:spacing w:val="-3"/>
          <w:sz w:val="28"/>
        </w:rPr>
        <w:t> </w:t>
      </w:r>
      <w:r>
        <w:rPr>
          <w:sz w:val="28"/>
        </w:rPr>
        <w:t>«Об</w:t>
      </w:r>
      <w:r>
        <w:rPr>
          <w:spacing w:val="-6"/>
          <w:sz w:val="28"/>
        </w:rPr>
        <w:t> </w:t>
      </w:r>
      <w:r>
        <w:rPr>
          <w:sz w:val="28"/>
        </w:rPr>
        <w:t>образовании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Российской̆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Федерации»,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249" w:after="0"/>
        <w:ind w:left="322" w:right="0" w:hanging="21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-5"/>
          <w:sz w:val="28"/>
        </w:rPr>
        <w:t> </w:t>
      </w:r>
      <w:r>
        <w:rPr>
          <w:sz w:val="28"/>
        </w:rPr>
        <w:t>закона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24</w:t>
      </w:r>
      <w:r>
        <w:rPr>
          <w:spacing w:val="-3"/>
          <w:sz w:val="28"/>
        </w:rPr>
        <w:t> </w:t>
      </w:r>
      <w:r>
        <w:rPr>
          <w:sz w:val="28"/>
        </w:rPr>
        <w:t>июля</w:t>
      </w:r>
      <w:r>
        <w:rPr>
          <w:spacing w:val="-7"/>
          <w:sz w:val="28"/>
        </w:rPr>
        <w:t> </w:t>
      </w:r>
      <w:r>
        <w:rPr>
          <w:sz w:val="28"/>
        </w:rPr>
        <w:t>1998</w:t>
      </w:r>
      <w:r>
        <w:rPr>
          <w:spacing w:val="-5"/>
          <w:sz w:val="28"/>
        </w:rPr>
        <w:t> </w:t>
      </w:r>
      <w:r>
        <w:rPr>
          <w:sz w:val="28"/>
        </w:rPr>
        <w:t>г.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124-ФЗ</w:t>
      </w:r>
      <w:r>
        <w:rPr>
          <w:spacing w:val="-4"/>
          <w:sz w:val="28"/>
        </w:rPr>
        <w:t> </w:t>
      </w:r>
      <w:r>
        <w:rPr>
          <w:sz w:val="28"/>
        </w:rPr>
        <w:t>«Об</w:t>
      </w:r>
      <w:r>
        <w:rPr>
          <w:spacing w:val="-3"/>
          <w:sz w:val="28"/>
        </w:rPr>
        <w:t> </w:t>
      </w:r>
      <w:r>
        <w:rPr>
          <w:sz w:val="28"/>
        </w:rPr>
        <w:t>основных</w:t>
      </w:r>
      <w:r>
        <w:rPr>
          <w:spacing w:val="-3"/>
          <w:sz w:val="28"/>
        </w:rPr>
        <w:t> </w:t>
      </w:r>
      <w:r>
        <w:rPr>
          <w:sz w:val="28"/>
        </w:rPr>
        <w:t>гарантиях</w:t>
      </w:r>
      <w:r>
        <w:rPr>
          <w:spacing w:val="-6"/>
          <w:sz w:val="28"/>
        </w:rPr>
        <w:t> </w:t>
      </w:r>
      <w:r>
        <w:rPr>
          <w:sz w:val="28"/>
        </w:rPr>
        <w:t>прав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Федерации»,</w:t>
      </w:r>
    </w:p>
    <w:p>
      <w:pPr>
        <w:pStyle w:val="BodyText"/>
        <w:spacing w:line="278" w:lineRule="auto" w:before="247"/>
        <w:ind w:left="112"/>
      </w:pPr>
      <w:r>
        <w:rPr/>
        <w:t>‒Федерального</w:t>
      </w:r>
      <w:r>
        <w:rPr>
          <w:spacing w:val="-4"/>
        </w:rPr>
        <w:t> </w:t>
      </w:r>
      <w:r>
        <w:rPr/>
        <w:t>государственного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стандарта</w:t>
      </w:r>
      <w:r>
        <w:rPr>
          <w:spacing w:val="-5"/>
        </w:rPr>
        <w:t> </w:t>
      </w:r>
      <w:r>
        <w:rPr/>
        <w:t>основного общего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(далее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ФГОС</w:t>
      </w:r>
      <w:r>
        <w:rPr>
          <w:spacing w:val="-5"/>
        </w:rPr>
        <w:t> </w:t>
      </w:r>
      <w:r>
        <w:rPr/>
        <w:t>ООО), утвержденного Приказом Министерства просвещения Российской Федерации от 31 мая 2021 г. № 287,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76" w:lineRule="auto" w:before="194" w:after="0"/>
        <w:ind w:left="112" w:right="698" w:firstLine="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-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стандарта</w:t>
      </w:r>
      <w:r>
        <w:rPr>
          <w:spacing w:val="-4"/>
          <w:sz w:val="28"/>
        </w:rPr>
        <w:t> </w:t>
      </w:r>
      <w:r>
        <w:rPr>
          <w:sz w:val="28"/>
        </w:rPr>
        <w:t>среднего 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(далее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ФГОС</w:t>
      </w:r>
      <w:r>
        <w:rPr>
          <w:spacing w:val="-4"/>
          <w:sz w:val="28"/>
        </w:rPr>
        <w:t> </w:t>
      </w:r>
      <w:r>
        <w:rPr>
          <w:sz w:val="28"/>
        </w:rPr>
        <w:t>СОО), утвержденного приказом Министерства образования и науки Российской Федерации от 17 мая 2012 г. № 413,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201" w:after="0"/>
        <w:ind w:left="322" w:right="0" w:hanging="210"/>
        <w:jc w:val="left"/>
        <w:rPr>
          <w:sz w:val="28"/>
        </w:rPr>
      </w:pPr>
      <w:r>
        <w:rPr>
          <w:sz w:val="28"/>
        </w:rPr>
        <w:t>приказа</w:t>
      </w:r>
      <w:r>
        <w:rPr>
          <w:spacing w:val="-8"/>
          <w:sz w:val="28"/>
        </w:rPr>
        <w:t> </w:t>
      </w:r>
      <w:r>
        <w:rPr>
          <w:sz w:val="28"/>
        </w:rPr>
        <w:t>Министерства</w:t>
      </w:r>
      <w:r>
        <w:rPr>
          <w:spacing w:val="-7"/>
          <w:sz w:val="28"/>
        </w:rPr>
        <w:t> </w:t>
      </w:r>
      <w:r>
        <w:rPr>
          <w:sz w:val="28"/>
        </w:rPr>
        <w:t>просвещения</w:t>
      </w:r>
      <w:r>
        <w:rPr>
          <w:spacing w:val="-5"/>
          <w:sz w:val="28"/>
        </w:rPr>
        <w:t> </w:t>
      </w:r>
      <w:r>
        <w:rPr>
          <w:sz w:val="28"/>
        </w:rPr>
        <w:t>Российской</w:t>
      </w:r>
      <w:r>
        <w:rPr>
          <w:spacing w:val="-6"/>
          <w:sz w:val="28"/>
        </w:rPr>
        <w:t> </w:t>
      </w:r>
      <w:r>
        <w:rPr>
          <w:sz w:val="28"/>
        </w:rPr>
        <w:t>Федерации</w:t>
      </w:r>
      <w:r>
        <w:rPr>
          <w:spacing w:val="-8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18.07.2022</w:t>
      </w:r>
      <w:r>
        <w:rPr>
          <w:spacing w:val="-6"/>
          <w:sz w:val="28"/>
        </w:rPr>
        <w:t> </w:t>
      </w:r>
      <w:r>
        <w:rPr>
          <w:sz w:val="28"/>
        </w:rPr>
        <w:t>№</w:t>
      </w:r>
      <w:r>
        <w:rPr>
          <w:spacing w:val="-8"/>
          <w:sz w:val="28"/>
        </w:rPr>
        <w:t> </w:t>
      </w:r>
      <w:r>
        <w:rPr>
          <w:sz w:val="28"/>
        </w:rPr>
        <w:t>568</w:t>
      </w:r>
      <w:r>
        <w:rPr>
          <w:spacing w:val="-5"/>
          <w:sz w:val="28"/>
        </w:rPr>
        <w:t> </w:t>
      </w:r>
      <w:r>
        <w:rPr>
          <w:sz w:val="28"/>
        </w:rPr>
        <w:t>«О</w:t>
      </w:r>
      <w:r>
        <w:rPr>
          <w:spacing w:val="-6"/>
          <w:sz w:val="28"/>
        </w:rPr>
        <w:t> </w:t>
      </w:r>
      <w:r>
        <w:rPr>
          <w:sz w:val="28"/>
        </w:rPr>
        <w:t>внесении</w:t>
      </w:r>
      <w:r>
        <w:rPr>
          <w:spacing w:val="-6"/>
          <w:sz w:val="28"/>
        </w:rPr>
        <w:t> </w:t>
      </w:r>
      <w:r>
        <w:rPr>
          <w:sz w:val="28"/>
        </w:rPr>
        <w:t>изменений</w:t>
      </w:r>
      <w:r>
        <w:rPr>
          <w:spacing w:val="-5"/>
          <w:sz w:val="28"/>
        </w:rPr>
        <w:t> </w:t>
      </w:r>
      <w:r>
        <w:rPr>
          <w:spacing w:val="-10"/>
          <w:sz w:val="28"/>
        </w:rPr>
        <w:t>в</w:t>
      </w:r>
    </w:p>
    <w:p>
      <w:pPr>
        <w:pStyle w:val="BodyText"/>
        <w:spacing w:line="276" w:lineRule="auto" w:before="48"/>
        <w:ind w:left="112"/>
      </w:pPr>
      <w:r>
        <w:rPr/>
        <w:t>федеральный</w:t>
      </w:r>
      <w:r>
        <w:rPr>
          <w:spacing w:val="-4"/>
        </w:rPr>
        <w:t> </w:t>
      </w:r>
      <w:r>
        <w:rPr/>
        <w:t>государственный</w:t>
      </w:r>
      <w:r>
        <w:rPr>
          <w:spacing w:val="-7"/>
        </w:rPr>
        <w:t> </w:t>
      </w:r>
      <w:r>
        <w:rPr/>
        <w:t>образовательный стандарт</w:t>
      </w:r>
      <w:r>
        <w:rPr>
          <w:spacing w:val="-5"/>
        </w:rPr>
        <w:t> </w:t>
      </w:r>
      <w:r>
        <w:rPr/>
        <w:t>основного</w:t>
      </w:r>
      <w:r>
        <w:rPr>
          <w:spacing w:val="-7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утвержденный</w:t>
      </w:r>
      <w:r>
        <w:rPr>
          <w:spacing w:val="-7"/>
        </w:rPr>
        <w:t> </w:t>
      </w:r>
      <w:r>
        <w:rPr/>
        <w:t>приказом Министерства просвещения Российской Федерации от 31 мая 2021 г. № 287» (Зарегистрирован Минюстом России 17.08.2022 № 69675),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202" w:after="0"/>
        <w:ind w:left="322" w:right="0" w:hanging="210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-8"/>
          <w:sz w:val="28"/>
        </w:rPr>
        <w:t> </w:t>
      </w:r>
      <w:r>
        <w:rPr>
          <w:sz w:val="28"/>
        </w:rPr>
        <w:t>Министерства</w:t>
      </w:r>
      <w:r>
        <w:rPr>
          <w:spacing w:val="-7"/>
          <w:sz w:val="28"/>
        </w:rPr>
        <w:t> </w:t>
      </w:r>
      <w:r>
        <w:rPr>
          <w:sz w:val="28"/>
        </w:rPr>
        <w:t>просвещения</w:t>
      </w:r>
      <w:r>
        <w:rPr>
          <w:spacing w:val="-6"/>
          <w:sz w:val="28"/>
        </w:rPr>
        <w:t> </w:t>
      </w:r>
      <w:r>
        <w:rPr>
          <w:sz w:val="28"/>
        </w:rPr>
        <w:t>Российской</w:t>
      </w:r>
      <w:r>
        <w:rPr>
          <w:spacing w:val="-6"/>
          <w:sz w:val="28"/>
        </w:rPr>
        <w:t> </w:t>
      </w:r>
      <w:r>
        <w:rPr>
          <w:sz w:val="28"/>
        </w:rPr>
        <w:t>Федерации</w:t>
      </w:r>
      <w:r>
        <w:rPr>
          <w:spacing w:val="-9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12.08.2022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9"/>
          <w:sz w:val="28"/>
        </w:rPr>
        <w:t> </w:t>
      </w:r>
      <w:r>
        <w:rPr>
          <w:sz w:val="28"/>
        </w:rPr>
        <w:t>732</w:t>
      </w:r>
      <w:r>
        <w:rPr>
          <w:spacing w:val="-5"/>
          <w:sz w:val="28"/>
        </w:rPr>
        <w:t> </w:t>
      </w:r>
      <w:r>
        <w:rPr>
          <w:sz w:val="28"/>
        </w:rPr>
        <w:t>«О</w:t>
      </w:r>
      <w:r>
        <w:rPr>
          <w:spacing w:val="-7"/>
          <w:sz w:val="28"/>
        </w:rPr>
        <w:t> </w:t>
      </w:r>
      <w:r>
        <w:rPr>
          <w:sz w:val="28"/>
        </w:rPr>
        <w:t>внесении</w:t>
      </w:r>
      <w:r>
        <w:rPr>
          <w:spacing w:val="-6"/>
          <w:sz w:val="28"/>
        </w:rPr>
        <w:t> </w:t>
      </w:r>
      <w:r>
        <w:rPr>
          <w:sz w:val="28"/>
        </w:rPr>
        <w:t>изменений</w:t>
      </w:r>
      <w:r>
        <w:rPr>
          <w:spacing w:val="-5"/>
          <w:sz w:val="28"/>
        </w:rPr>
        <w:t> </w:t>
      </w:r>
      <w:r>
        <w:rPr>
          <w:spacing w:val="-10"/>
          <w:sz w:val="28"/>
        </w:rPr>
        <w:t>в</w:t>
      </w:r>
    </w:p>
    <w:p>
      <w:pPr>
        <w:pStyle w:val="BodyText"/>
        <w:spacing w:line="276" w:lineRule="auto" w:before="47"/>
        <w:ind w:left="112" w:right="820"/>
        <w:jc w:val="both"/>
      </w:pPr>
      <w:r>
        <w:rPr/>
        <w:t>федеральный</w:t>
      </w:r>
      <w:r>
        <w:rPr>
          <w:spacing w:val="-2"/>
        </w:rPr>
        <w:t> </w:t>
      </w:r>
      <w:r>
        <w:rPr/>
        <w:t>государственный</w:t>
      </w:r>
      <w:r>
        <w:rPr>
          <w:spacing w:val="-5"/>
        </w:rPr>
        <w:t> </w:t>
      </w:r>
      <w:r>
        <w:rPr/>
        <w:t>образовательный стандарт</w:t>
      </w:r>
      <w:r>
        <w:rPr>
          <w:spacing w:val="-3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утвержденный</w:t>
      </w:r>
      <w:r>
        <w:rPr>
          <w:spacing w:val="-2"/>
        </w:rPr>
        <w:t> </w:t>
      </w:r>
      <w:r>
        <w:rPr/>
        <w:t>приказом Министерства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17</w:t>
      </w:r>
      <w:r>
        <w:rPr>
          <w:spacing w:val="-2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2012</w:t>
      </w:r>
      <w:r>
        <w:rPr>
          <w:spacing w:val="-2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2"/>
        </w:rPr>
        <w:t> </w:t>
      </w:r>
      <w:r>
        <w:rPr/>
        <w:t>413» (Зарегистрирован</w:t>
      </w:r>
      <w:r>
        <w:rPr>
          <w:spacing w:val="-2"/>
        </w:rPr>
        <w:t> </w:t>
      </w:r>
      <w:r>
        <w:rPr/>
        <w:t>Минюстом России 12.09.2022 № 70034),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76" w:lineRule="auto" w:before="200" w:after="0"/>
        <w:ind w:left="112" w:right="1104" w:firstLine="0"/>
        <w:jc w:val="left"/>
        <w:rPr>
          <w:sz w:val="28"/>
        </w:rPr>
      </w:pPr>
      <w:r>
        <w:rPr>
          <w:sz w:val="28"/>
        </w:rPr>
        <w:t>Федеральной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7"/>
          <w:sz w:val="28"/>
        </w:rPr>
        <w:t> </w:t>
      </w:r>
      <w:r>
        <w:rPr>
          <w:sz w:val="28"/>
        </w:rPr>
        <w:t>программы</w:t>
      </w:r>
      <w:r>
        <w:rPr>
          <w:spacing w:val="-4"/>
          <w:sz w:val="28"/>
        </w:rPr>
        <w:t> </w:t>
      </w:r>
      <w:r>
        <w:rPr>
          <w:sz w:val="28"/>
        </w:rPr>
        <w:t>основного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6"/>
          <w:sz w:val="28"/>
        </w:rPr>
        <w:t> </w:t>
      </w:r>
      <w:r>
        <w:rPr>
          <w:sz w:val="28"/>
        </w:rPr>
        <w:t>образования (далее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ФОП</w:t>
      </w:r>
      <w:r>
        <w:rPr>
          <w:spacing w:val="-5"/>
          <w:sz w:val="28"/>
        </w:rPr>
        <w:t> </w:t>
      </w:r>
      <w:r>
        <w:rPr>
          <w:sz w:val="28"/>
        </w:rPr>
        <w:t>ООО),</w:t>
      </w:r>
      <w:r>
        <w:rPr>
          <w:spacing w:val="-3"/>
          <w:sz w:val="28"/>
        </w:rPr>
        <w:t> </w:t>
      </w:r>
      <w:r>
        <w:rPr>
          <w:sz w:val="28"/>
        </w:rPr>
        <w:t>утвержденной приказом Министерства просвещения Российской Федерации от 18 мая 2023 г. № 370,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76" w:lineRule="auto" w:before="201" w:after="0"/>
        <w:ind w:left="112" w:right="99" w:firstLine="0"/>
        <w:jc w:val="left"/>
        <w:rPr>
          <w:sz w:val="28"/>
        </w:rPr>
      </w:pPr>
      <w:r>
        <w:rPr>
          <w:sz w:val="28"/>
        </w:rPr>
        <w:t>Федеральной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7"/>
          <w:sz w:val="28"/>
        </w:rPr>
        <w:t> </w:t>
      </w:r>
      <w:r>
        <w:rPr>
          <w:sz w:val="28"/>
        </w:rPr>
        <w:t>программы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7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 (далее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ФОП</w:t>
      </w:r>
      <w:r>
        <w:rPr>
          <w:spacing w:val="-5"/>
          <w:sz w:val="28"/>
        </w:rPr>
        <w:t> </w:t>
      </w:r>
      <w:r>
        <w:rPr>
          <w:sz w:val="28"/>
        </w:rPr>
        <w:t>СОО),</w:t>
      </w:r>
      <w:r>
        <w:rPr>
          <w:spacing w:val="-3"/>
          <w:sz w:val="28"/>
        </w:rPr>
        <w:t> </w:t>
      </w:r>
      <w:r>
        <w:rPr>
          <w:sz w:val="28"/>
        </w:rPr>
        <w:t>утвержденной</w:t>
      </w:r>
      <w:r>
        <w:rPr>
          <w:spacing w:val="-7"/>
          <w:sz w:val="28"/>
        </w:rPr>
        <w:t> </w:t>
      </w:r>
      <w:r>
        <w:rPr>
          <w:sz w:val="28"/>
        </w:rPr>
        <w:t>приказом Министерства просвещения Российской Федерации от 18 мая 2023 г. № 371,</w:t>
      </w:r>
    </w:p>
    <w:p>
      <w:pPr>
        <w:spacing w:after="0" w:line="276" w:lineRule="auto"/>
        <w:jc w:val="left"/>
        <w:rPr>
          <w:sz w:val="28"/>
        </w:rPr>
        <w:sectPr>
          <w:pgSz w:w="16840" w:h="11910" w:orient="landscape"/>
          <w:pgMar w:top="780" w:bottom="280" w:left="1020" w:right="1160"/>
        </w:sectPr>
      </w:pPr>
    </w:p>
    <w:p>
      <w:pPr>
        <w:pStyle w:val="BodyText"/>
        <w:ind w:left="2705"/>
        <w:rPr>
          <w:sz w:val="20"/>
        </w:rPr>
      </w:pPr>
      <w:r>
        <w:rPr>
          <w:sz w:val="20"/>
        </w:rPr>
        <w:drawing>
          <wp:inline distT="0" distB="0" distL="0" distR="0">
            <wp:extent cx="2120156" cy="331470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1"/>
      </w:pPr>
    </w:p>
    <w:p>
      <w:pPr>
        <w:pStyle w:val="BodyText"/>
        <w:jc w:val="center"/>
        <w:rPr>
          <w:rFonts w:ascii="Arial"/>
        </w:rPr>
      </w:pPr>
      <w:r>
        <w:rPr>
          <w:rFonts w:ascii="Arial"/>
        </w:rPr>
        <w:t>Only</w:t>
      </w:r>
      <w:r>
        <w:rPr>
          <w:rFonts w:ascii="Arial"/>
          <w:spacing w:val="-4"/>
        </w:rPr>
        <w:t> </w:t>
      </w:r>
      <w:r>
        <w:rPr>
          <w:rFonts w:ascii="Arial"/>
        </w:rPr>
        <w:t>two</w:t>
      </w:r>
      <w:r>
        <w:rPr>
          <w:rFonts w:ascii="Arial"/>
          <w:spacing w:val="-4"/>
        </w:rPr>
        <w:t> </w:t>
      </w:r>
      <w:r>
        <w:rPr>
          <w:rFonts w:ascii="Arial"/>
        </w:rPr>
        <w:t>pages</w:t>
      </w:r>
      <w:r>
        <w:rPr>
          <w:rFonts w:ascii="Arial"/>
          <w:spacing w:val="-4"/>
        </w:rPr>
        <w:t> </w:t>
      </w:r>
      <w:r>
        <w:rPr>
          <w:rFonts w:ascii="Arial"/>
        </w:rPr>
        <w:t>were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converted.</w:t>
      </w:r>
    </w:p>
    <w:p>
      <w:pPr>
        <w:pStyle w:val="BodyText"/>
        <w:spacing w:before="161"/>
        <w:jc w:val="center"/>
        <w:rPr>
          <w:rFonts w:ascii="Arial"/>
        </w:rPr>
      </w:pPr>
      <w:r>
        <w:rPr>
          <w:rFonts w:ascii="Arial"/>
        </w:rPr>
        <w:t>Please</w:t>
      </w:r>
      <w:r>
        <w:rPr>
          <w:rFonts w:ascii="Arial"/>
          <w:spacing w:val="-6"/>
        </w:rPr>
        <w:t> </w:t>
      </w:r>
      <w:r>
        <w:rPr>
          <w:rFonts w:ascii="Arial"/>
          <w:b/>
        </w:rPr>
        <w:t>Sign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Up</w:t>
      </w:r>
      <w:r>
        <w:rPr>
          <w:rFonts w:ascii="Arial"/>
          <w:b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convert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full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document.</w:t>
      </w:r>
    </w:p>
    <w:p>
      <w:pPr>
        <w:pStyle w:val="BodyText"/>
        <w:spacing w:before="183"/>
        <w:rPr>
          <w:rFonts w:ascii="Arial"/>
        </w:rPr>
      </w:pPr>
    </w:p>
    <w:p>
      <w:pPr>
        <w:spacing w:before="0"/>
        <w:ind w:left="0" w:right="0" w:firstLine="0"/>
        <w:jc w:val="center"/>
        <w:rPr>
          <w:rFonts w:ascii="Arial"/>
          <w:b/>
          <w:sz w:val="30"/>
        </w:rPr>
      </w:pPr>
      <w:hyperlink r:id="rId10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12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8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4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29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50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322" w:hanging="2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s://www.freepdfconvert.com/membership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2023-10-16T04:57:34Z</dcterms:created>
  <dcterms:modified xsi:type="dcterms:W3CDTF">2023-10-16T04:57:34Z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  <property fmtid="{D5CDD505-2E9C-101B-9397-08002B2CF9AE}" pid="3" name="Producer">
    <vt:lpwstr>iLovePDF</vt:lpwstr>
  </property>
</Properties>
</file>